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CB4" w:rsidRPr="007F30B6" w:rsidRDefault="00317CB4" w:rsidP="007F30B6">
      <w:pPr>
        <w:rPr>
          <w:b/>
        </w:rPr>
      </w:pPr>
      <w:r w:rsidRPr="007F30B6">
        <w:rPr>
          <w:b/>
        </w:rPr>
        <w:t>Discussion Questions</w:t>
      </w:r>
    </w:p>
    <w:p w:rsidR="00317CB4" w:rsidRPr="007F30B6" w:rsidRDefault="00317CB4" w:rsidP="007F30B6">
      <w:pPr>
        <w:rPr>
          <w:b/>
        </w:rPr>
      </w:pPr>
      <w:r w:rsidRPr="007F30B6">
        <w:rPr>
          <w:b/>
        </w:rPr>
        <w:t>STERLING MASTER PLAN COMMITTEE</w:t>
      </w:r>
    </w:p>
    <w:p w:rsidR="00317CB4" w:rsidRDefault="00317CB4" w:rsidP="007F30B6">
      <w:pPr>
        <w:rPr>
          <w:b/>
        </w:rPr>
      </w:pPr>
      <w:r w:rsidRPr="007F30B6">
        <w:rPr>
          <w:b/>
        </w:rPr>
        <w:t>October 25, 2018</w:t>
      </w:r>
    </w:p>
    <w:p w:rsidR="007F30B6" w:rsidRPr="007F30B6" w:rsidRDefault="007F30B6" w:rsidP="007F30B6">
      <w:pPr>
        <w:rPr>
          <w:b/>
        </w:rPr>
      </w:pPr>
    </w:p>
    <w:p w:rsidR="00F97785" w:rsidRDefault="00317CB4" w:rsidP="007F30B6">
      <w:pPr>
        <w:pStyle w:val="ListParagraph"/>
        <w:numPr>
          <w:ilvl w:val="0"/>
          <w:numId w:val="2"/>
        </w:numPr>
      </w:pPr>
      <w:r w:rsidRPr="00317CB4">
        <w:t xml:space="preserve">What is your vision for Natural Resources </w:t>
      </w:r>
      <w:r>
        <w:t>and</w:t>
      </w:r>
      <w:r w:rsidRPr="00317CB4">
        <w:t xml:space="preserve"> Open Space </w:t>
      </w:r>
      <w:r>
        <w:t>&amp; Recreation i</w:t>
      </w:r>
      <w:r w:rsidRPr="00317CB4">
        <w:t>n Sterling?</w:t>
      </w:r>
    </w:p>
    <w:p w:rsidR="00317CB4" w:rsidRDefault="00317CB4" w:rsidP="007F30B6">
      <w:pPr>
        <w:pStyle w:val="ListParagraph"/>
        <w:numPr>
          <w:ilvl w:val="0"/>
          <w:numId w:val="2"/>
        </w:numPr>
      </w:pPr>
      <w:r>
        <w:t>What recreation resources do you use in Sterling? In the larger region?</w:t>
      </w:r>
    </w:p>
    <w:p w:rsidR="00317CB4" w:rsidRDefault="00317CB4" w:rsidP="007F30B6">
      <w:pPr>
        <w:pStyle w:val="ListParagraph"/>
        <w:numPr>
          <w:ilvl w:val="0"/>
          <w:numId w:val="2"/>
        </w:numPr>
      </w:pPr>
      <w:r>
        <w:t>What recreation resources do your family members use?</w:t>
      </w:r>
    </w:p>
    <w:p w:rsidR="00317CB4" w:rsidRDefault="00317CB4" w:rsidP="007F30B6">
      <w:pPr>
        <w:pStyle w:val="ListParagraph"/>
        <w:numPr>
          <w:ilvl w:val="0"/>
          <w:numId w:val="2"/>
        </w:numPr>
      </w:pPr>
      <w:r>
        <w:t>Does Sterling need additional playing fields? If so, what types of fields are needed and where should they be locat</w:t>
      </w:r>
      <w:bookmarkStart w:id="0" w:name="_GoBack"/>
      <w:bookmarkEnd w:id="0"/>
      <w:r>
        <w:t>ed?</w:t>
      </w:r>
    </w:p>
    <w:p w:rsidR="00317CB4" w:rsidRDefault="00317CB4" w:rsidP="007F30B6">
      <w:pPr>
        <w:pStyle w:val="ListParagraph"/>
        <w:numPr>
          <w:ilvl w:val="0"/>
          <w:numId w:val="2"/>
        </w:numPr>
      </w:pPr>
      <w:r>
        <w:t>Are you satisfied with the available programs and recreational opportunities for you and your family in Sterling?</w:t>
      </w:r>
    </w:p>
    <w:p w:rsidR="00317CB4" w:rsidRDefault="00317CB4" w:rsidP="007F30B6">
      <w:pPr>
        <w:pStyle w:val="ListParagraph"/>
        <w:numPr>
          <w:ilvl w:val="0"/>
          <w:numId w:val="2"/>
        </w:numPr>
      </w:pPr>
      <w:r>
        <w:t>Many people cite open space and rural imagery as among Sterling’s greatest assets, but Sterling probably won’t have the funds to buy all of the land its residents would like to protect.  Aside from land acquisition, what strategies for land conservation would make sense in Sterling?</w:t>
      </w:r>
    </w:p>
    <w:p w:rsidR="00317CB4" w:rsidRDefault="00317CB4" w:rsidP="007F30B6">
      <w:pPr>
        <w:pStyle w:val="ListParagraph"/>
        <w:numPr>
          <w:ilvl w:val="0"/>
          <w:numId w:val="2"/>
        </w:numPr>
      </w:pPr>
      <w:r>
        <w:t>Should criteria be established for determining which board or commission should be given care and custody of parcels acquired by the Town? (If those criteria already exist, what are they?)</w:t>
      </w:r>
    </w:p>
    <w:p w:rsidR="00317CB4" w:rsidRDefault="00317CB4" w:rsidP="007F30B6">
      <w:pPr>
        <w:pStyle w:val="ListParagraph"/>
        <w:numPr>
          <w:ilvl w:val="0"/>
          <w:numId w:val="2"/>
        </w:numPr>
      </w:pPr>
      <w:r>
        <w:t>What do you consider to be the most significant threats to natural resources and open space and recreation in Sterling?</w:t>
      </w:r>
    </w:p>
    <w:p w:rsidR="00317CB4" w:rsidRDefault="00317CB4" w:rsidP="007F30B6">
      <w:pPr>
        <w:pStyle w:val="ListParagraph"/>
        <w:numPr>
          <w:ilvl w:val="0"/>
          <w:numId w:val="2"/>
        </w:numPr>
      </w:pPr>
      <w:r>
        <w:t>Of these threats, what is within the Town’s means to address them? What can Sterling do?</w:t>
      </w:r>
    </w:p>
    <w:p w:rsidR="00433C06" w:rsidRDefault="00433C06" w:rsidP="007F30B6">
      <w:pPr>
        <w:pStyle w:val="ListParagraph"/>
        <w:numPr>
          <w:ilvl w:val="0"/>
          <w:numId w:val="2"/>
        </w:numPr>
      </w:pPr>
      <w:r>
        <w:t>Is there more the Town could do to engage developers as partners in protecting open space and providing recreation opportunities?</w:t>
      </w:r>
    </w:p>
    <w:p w:rsidR="00317CB4" w:rsidRDefault="00433C06" w:rsidP="007F30B6">
      <w:pPr>
        <w:pStyle w:val="ListParagraph"/>
        <w:numPr>
          <w:ilvl w:val="0"/>
          <w:numId w:val="2"/>
        </w:numPr>
      </w:pPr>
      <w:r>
        <w:t>Does the Town have an established dialogue with adjacent communities about common natural resource/open space protection efforts? How about common recreation needs?</w:t>
      </w:r>
    </w:p>
    <w:p w:rsidR="00317CB4" w:rsidRDefault="00317CB4" w:rsidP="00317CB4"/>
    <w:sectPr w:rsidR="00317CB4" w:rsidSect="00533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25EE5"/>
    <w:multiLevelType w:val="hybridMultilevel"/>
    <w:tmpl w:val="9EE8B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C37D2"/>
    <w:multiLevelType w:val="hybridMultilevel"/>
    <w:tmpl w:val="85BCE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7B"/>
    <w:rsid w:val="0017177B"/>
    <w:rsid w:val="00317CB4"/>
    <w:rsid w:val="00433C06"/>
    <w:rsid w:val="00533E09"/>
    <w:rsid w:val="007F30B6"/>
    <w:rsid w:val="009D0B7D"/>
    <w:rsid w:val="00C479B2"/>
    <w:rsid w:val="00D744E1"/>
    <w:rsid w:val="00FC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7239"/>
  <w14:defaultImageDpi w14:val="32767"/>
  <w15:chartTrackingRefBased/>
  <w15:docId w15:val="{7B4B251E-C3B5-4F4A-90BF-147B4655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7CB4"/>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1268</Characters>
  <Application>Microsoft Office Word</Application>
  <DocSecurity>0</DocSecurity>
  <Lines>10</Lines>
  <Paragraphs>2</Paragraphs>
  <ScaleCrop>false</ScaleCrop>
  <Company>Barrett Planning Group LLC</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Barrett</dc:creator>
  <cp:keywords/>
  <dc:description/>
  <cp:lastModifiedBy>Judi Barrett</cp:lastModifiedBy>
  <cp:revision>4</cp:revision>
  <dcterms:created xsi:type="dcterms:W3CDTF">2018-10-25T19:09:00Z</dcterms:created>
  <dcterms:modified xsi:type="dcterms:W3CDTF">2018-10-25T19:15:00Z</dcterms:modified>
</cp:coreProperties>
</file>